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firstLine="720"/>
        <w:contextualSpacing w:val="0"/>
        <w:rPr>
          <w:b w:val="1"/>
        </w:rPr>
      </w:pPr>
      <w:r w:rsidDel="00000000" w:rsidR="00000000" w:rsidRPr="00000000">
        <w:rPr>
          <w:b w:val="1"/>
          <w:rtl w:val="0"/>
        </w:rPr>
        <w:t xml:space="preserve">1. ¿Qué es una ciudad?</w:t>
      </w:r>
    </w:p>
    <w:p w:rsidR="00000000" w:rsidDel="00000000" w:rsidP="00000000" w:rsidRDefault="00000000" w:rsidRPr="00000000">
      <w:pPr>
        <w:ind w:left="0" w:firstLine="0"/>
        <w:contextualSpacing w:val="0"/>
        <w:rPr>
          <w:color w:val="222222"/>
          <w:highlight w:val="white"/>
        </w:rPr>
      </w:pPr>
      <w:r w:rsidDel="00000000" w:rsidR="00000000" w:rsidRPr="00000000">
        <w:rPr>
          <w:rtl w:val="0"/>
        </w:rPr>
        <w:t xml:space="preserve">Una ciudad es una población donde habitan un conjunto de personas que se dedican principalmente a la industria, el comercio u otras actividades que no están relacionadas con el campo y la explotación agrícola.</w:t>
      </w: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ind w:left="0" w:firstLine="0"/>
        <w:contextualSpacing w:val="0"/>
        <w:rPr>
          <w:color w:val="333333"/>
          <w:highlight w:val="white"/>
        </w:rPr>
      </w:pPr>
      <w:r w:rsidDel="00000000" w:rsidR="00000000" w:rsidRPr="00000000">
        <w:rPr>
          <w:b w:val="1"/>
          <w:rtl w:val="0"/>
        </w:rPr>
        <w:tab/>
        <w:t xml:space="preserve">2. ¿En qué se diferencia de un pueblo?</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color w:val="333333"/>
          <w:highlight w:val="white"/>
          <w:rtl w:val="0"/>
        </w:rPr>
        <w:t xml:space="preserve">Una ciudad y un pueblo se diferencian en que una ciudad es un área urbana en la que predominan fundamentalmente la industria y los servicios y un pueblo predomina más la agricultura y la ganadería.</w:t>
      </w: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b w:val="1"/>
          <w:rtl w:val="0"/>
        </w:rPr>
        <w:tab/>
        <w:t xml:space="preserve">3. ¿Qué es un distrito municipal y un barrio?</w:t>
      </w:r>
    </w:p>
    <w:p w:rsidR="00000000" w:rsidDel="00000000" w:rsidP="00000000" w:rsidRDefault="00000000" w:rsidRPr="00000000">
      <w:pPr>
        <w:ind w:left="0" w:firstLine="0"/>
        <w:contextualSpacing w:val="0"/>
        <w:rPr>
          <w:color w:val="222222"/>
          <w:highlight w:val="white"/>
        </w:rPr>
      </w:pPr>
      <w:r w:rsidDel="00000000" w:rsidR="00000000" w:rsidRPr="00000000">
        <w:rPr>
          <w:color w:val="222222"/>
          <w:highlight w:val="white"/>
          <w:rtl w:val="0"/>
        </w:rPr>
        <w:t xml:space="preserve">Un distrito municipal </w:t>
      </w:r>
      <w:r w:rsidDel="00000000" w:rsidR="00000000" w:rsidRPr="00000000">
        <w:rPr>
          <w:color w:val="222222"/>
          <w:highlight w:val="white"/>
          <w:rtl w:val="0"/>
        </w:rPr>
        <w:t xml:space="preserve">es una entidad administrativa compuesta por un territorio claramente definido y su población y en referencia comúnmente a una ciudad, pueblo, aldea, o un pequeño grupo de ellos.</w:t>
      </w:r>
    </w:p>
    <w:p w:rsidR="00000000" w:rsidDel="00000000" w:rsidP="00000000" w:rsidRDefault="00000000" w:rsidRPr="00000000">
      <w:pPr>
        <w:ind w:left="0" w:firstLine="0"/>
        <w:contextualSpacing w:val="0"/>
        <w:rPr>
          <w:color w:val="222222"/>
          <w:highlight w:val="white"/>
        </w:rPr>
      </w:pPr>
      <w:r w:rsidDel="00000000" w:rsidR="00000000" w:rsidRPr="00000000">
        <w:rPr>
          <w:color w:val="222222"/>
          <w:highlight w:val="white"/>
          <w:rtl w:val="0"/>
        </w:rPr>
        <w:t xml:space="preserve">Un barrio es una parte de una población de extensión relativamente grande, que contiene un agrupamiento social espontáneo y que tiene un carácter peculiar, físico, social, económico o étnico por el que se identifica.</w:t>
      </w: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ind w:left="0" w:firstLine="0"/>
        <w:contextualSpacing w:val="0"/>
        <w:rPr>
          <w:sz w:val="22"/>
          <w:szCs w:val="22"/>
          <w:highlight w:val="white"/>
        </w:rPr>
      </w:pPr>
      <w:r w:rsidDel="00000000" w:rsidR="00000000" w:rsidRPr="00000000">
        <w:rPr>
          <w:b w:val="1"/>
          <w:rtl w:val="0"/>
        </w:rPr>
        <w:tab/>
        <w:t xml:space="preserve">4. ¿En qué momento surgieron las ciudades en la historia de la humanidad? (¿O han existido siempre?)</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highlight w:val="white"/>
          <w:rtl w:val="0"/>
        </w:rPr>
        <w:t xml:space="preserve">Las ciudades surgen en el Medio Oriente en el IV milenio a.C., en toda una región conocida como el Creciente Fértil. Esta era una región muy rica en plantas silvestres de frutos altos en proteínas, de ríos caudalosos, y áreas con una gran biomasa animal.  Al pie de los montes Zagros, de los Tauros, en Anatolia (Turquía), en lo que hoy es Irán e Irak, en lo que se conoce como Mesopotamia, en todos estos lugares se dieron los primeros experimentos urbanos.  Es decir, de comunidades agrícolas y pastoriles que fueron creciendo, a medida que fueron capaces de sostener a poblaciones más numerosas.</w:t>
      </w: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ind w:left="0" w:firstLine="0"/>
        <w:contextualSpacing w:val="0"/>
        <w:rPr>
          <w:b w:val="1"/>
          <w:highlight w:val="white"/>
        </w:rPr>
      </w:pPr>
      <w:r w:rsidDel="00000000" w:rsidR="00000000" w:rsidRPr="00000000">
        <w:rPr>
          <w:b w:val="1"/>
          <w:rtl w:val="0"/>
        </w:rPr>
        <w:tab/>
        <w:t xml:space="preserve">5. ¿</w:t>
      </w:r>
      <w:r w:rsidDel="00000000" w:rsidR="00000000" w:rsidRPr="00000000">
        <w:rPr>
          <w:b w:val="1"/>
          <w:highlight w:val="white"/>
          <w:rtl w:val="0"/>
        </w:rPr>
        <w:t xml:space="preserve">Por qué surgen las ciudades? ¿por qué los seres humanos, en lugar de quedarnos a vivir en pequeños núcleos de población, decidimos vivir en grandes núcleos de población?</w:t>
      </w:r>
    </w:p>
    <w:p w:rsidR="00000000" w:rsidDel="00000000" w:rsidP="00000000" w:rsidRDefault="00000000" w:rsidRPr="00000000">
      <w:pPr>
        <w:ind w:left="0" w:firstLine="0"/>
        <w:contextualSpacing w:val="0"/>
        <w:rPr>
          <w:highlight w:val="white"/>
        </w:rPr>
      </w:pPr>
      <w:r w:rsidDel="00000000" w:rsidR="00000000" w:rsidRPr="00000000">
        <w:rPr>
          <w:highlight w:val="white"/>
          <w:rtl w:val="0"/>
        </w:rPr>
        <w:t xml:space="preserve">Los estudiosos en el campo de la Historia y la Arqueología concuerdan en que el nacimiento de las ciudades está asociado a una compleja red de procesos sociales, económicos y culturales que se retroalimentan, para formar asentamientos poblacionales de alta concentración poblacional, alta densidad de viviendas y estructuras, desarrollo de edificios en torno a un núcleo, gran tamaño, y arquitectura monumental.</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